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D7E12" w14:textId="77777777" w:rsidR="00D71822" w:rsidRDefault="00A423F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5365F" wp14:editId="11D3B481">
                <wp:simplePos x="0" y="0"/>
                <wp:positionH relativeFrom="column">
                  <wp:posOffset>4509135</wp:posOffset>
                </wp:positionH>
                <wp:positionV relativeFrom="paragraph">
                  <wp:posOffset>-135255</wp:posOffset>
                </wp:positionV>
                <wp:extent cx="192024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CB1C3" w14:textId="7A0C401D" w:rsidR="00A423F3" w:rsidRPr="007D0A64" w:rsidRDefault="002050DB" w:rsidP="00A423F3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050DB">
                              <w:rPr>
                                <w:b/>
                                <w:szCs w:val="24"/>
                                <w:highlight w:val="yellow"/>
                              </w:rPr>
                              <w:t>February 15,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536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05pt;margin-top:-10.65pt;width:151.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" strokeweight="1.5pt">
                <v:textbox>
                  <w:txbxContent>
                    <w:p w14:paraId="78FCB1C3" w14:textId="7A0C401D" w:rsidR="00A423F3" w:rsidRPr="007D0A64" w:rsidRDefault="002050DB" w:rsidP="00A423F3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2050DB">
                        <w:rPr>
                          <w:b/>
                          <w:szCs w:val="24"/>
                          <w:highlight w:val="yellow"/>
                        </w:rPr>
                        <w:t>February 15,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532A6FCB" w14:textId="77777777" w:rsidR="00492C3C" w:rsidRDefault="00492C3C"/>
    <w:p w14:paraId="1E0F8E3F" w14:textId="77777777" w:rsidR="00492C3C" w:rsidRDefault="00492C3C"/>
    <w:p w14:paraId="55D0D603" w14:textId="77777777" w:rsidR="00492C3C" w:rsidRDefault="00492C3C"/>
    <w:p w14:paraId="05A783BD" w14:textId="77777777" w:rsidR="0077789D" w:rsidRDefault="00D74BEB" w:rsidP="0077789D">
      <w:pPr>
        <w:pStyle w:val="Title"/>
      </w:pPr>
      <w:r>
        <w:t>CONSIDER APPROVAL</w:t>
      </w:r>
      <w:r w:rsidR="004E5722">
        <w:t xml:space="preserve"> </w:t>
      </w:r>
      <w:r w:rsidR="0077789D">
        <w:t>OF</w:t>
      </w:r>
      <w:r w:rsidR="0077789D" w:rsidRPr="0077789D">
        <w:t xml:space="preserve"> ATTENDANCE BOUNDARY </w:t>
      </w:r>
    </w:p>
    <w:p w14:paraId="372D3639" w14:textId="5F4C1AA8" w:rsidR="00D74BEB" w:rsidRDefault="0077789D" w:rsidP="0077789D">
      <w:pPr>
        <w:pStyle w:val="Title"/>
      </w:pPr>
      <w:r w:rsidRPr="0077789D">
        <w:t>FOR PHELAN ELEMENTARY SCHOOL</w:t>
      </w:r>
    </w:p>
    <w:p w14:paraId="5C860937" w14:textId="77777777" w:rsidR="00D74BEB" w:rsidRDefault="00D74BEB" w:rsidP="00D74BEB">
      <w:pPr>
        <w:jc w:val="center"/>
      </w:pPr>
    </w:p>
    <w:p w14:paraId="1D1C5B06" w14:textId="77777777" w:rsidR="00D74BEB" w:rsidRDefault="00D74BEB" w:rsidP="00D74BEB">
      <w:r>
        <w:rPr>
          <w:b/>
        </w:rPr>
        <w:t>RECOMMENDATION:</w:t>
      </w:r>
    </w:p>
    <w:p w14:paraId="25B48A62" w14:textId="18FFE4F7" w:rsidR="00D74BEB" w:rsidRDefault="002050DB" w:rsidP="00D74BEB">
      <w:r>
        <w:t xml:space="preserve">After consideration of information from </w:t>
      </w:r>
      <w:r w:rsidR="009D5A29">
        <w:t xml:space="preserve">the district demographer (PASA), </w:t>
      </w:r>
      <w:r>
        <w:t>Administration and feedback from the community immediately impacted</w:t>
      </w:r>
      <w:r w:rsidR="009D5A29">
        <w:t xml:space="preserve"> by zoning decisions related to the opening of Phelan Elementary, we recommend that the </w:t>
      </w:r>
      <w:r w:rsidR="00835038">
        <w:t>Board of Trustees a</w:t>
      </w:r>
      <w:r w:rsidR="009D5A29">
        <w:t xml:space="preserve">pproves </w:t>
      </w:r>
      <w:r w:rsidR="00B81F66">
        <w:t xml:space="preserve">Zoning </w:t>
      </w:r>
      <w:r w:rsidR="009D5A29">
        <w:t>Option 3.</w:t>
      </w:r>
    </w:p>
    <w:p w14:paraId="3BFF2BE1" w14:textId="77777777" w:rsidR="00D74BEB" w:rsidRDefault="00D74BEB" w:rsidP="00D74BEB"/>
    <w:p w14:paraId="47433AB1" w14:textId="4845F881" w:rsidR="00D74BEB" w:rsidRDefault="00B81F66" w:rsidP="00D74BEB">
      <w:pPr>
        <w:rPr>
          <w:b/>
        </w:rPr>
      </w:pPr>
      <w:r>
        <w:rPr>
          <w:b/>
        </w:rPr>
        <w:t>IMPACT/RATIONALE</w:t>
      </w:r>
      <w:r w:rsidR="00D74BEB">
        <w:rPr>
          <w:b/>
        </w:rPr>
        <w:t>:</w:t>
      </w:r>
    </w:p>
    <w:p w14:paraId="4ECB50C2" w14:textId="38CF2F9E" w:rsidR="006C3BC4" w:rsidRPr="006C3BC4" w:rsidRDefault="006C3BC4" w:rsidP="00D74BEB">
      <w:pPr>
        <w:rPr>
          <w:bCs/>
        </w:rPr>
      </w:pPr>
      <w:r w:rsidRPr="006C3BC4">
        <w:rPr>
          <w:bCs/>
        </w:rPr>
        <w:t>With Phelan Elementary opening in August 2022, Lamar CISD</w:t>
      </w:r>
      <w:r>
        <w:rPr>
          <w:bCs/>
        </w:rPr>
        <w:t xml:space="preserve"> needs to rezone in order to create the </w:t>
      </w:r>
      <w:r w:rsidR="008B0337">
        <w:rPr>
          <w:bCs/>
        </w:rPr>
        <w:t>population of students who will attend this campus.</w:t>
      </w:r>
    </w:p>
    <w:p w14:paraId="4AC677B0" w14:textId="77777777" w:rsidR="006C3BC4" w:rsidRDefault="006C3BC4" w:rsidP="00AE5137">
      <w:pPr>
        <w:rPr>
          <w:rFonts w:eastAsia="Times New Roman" w:cs="Times New Roman"/>
          <w:szCs w:val="20"/>
        </w:rPr>
      </w:pPr>
    </w:p>
    <w:p w14:paraId="3BCBF70A" w14:textId="7F2F0B03" w:rsidR="00AE5137" w:rsidRPr="00AE5137" w:rsidRDefault="00AE5137" w:rsidP="00AE5137">
      <w:pPr>
        <w:rPr>
          <w:rFonts w:eastAsia="Times New Roman" w:cs="Times New Roman"/>
          <w:szCs w:val="20"/>
        </w:rPr>
      </w:pPr>
      <w:r w:rsidRPr="00AE5137">
        <w:rPr>
          <w:rFonts w:eastAsia="Times New Roman" w:cs="Times New Roman"/>
          <w:szCs w:val="20"/>
        </w:rPr>
        <w:t xml:space="preserve">The goal of rezoning is to more evenly distribute enrollment across our elementary schools. Currently, approximately one-third of Lamar CISD’s elementary schools are over capacity. Several schools, however, are well under their enrollment caps. </w:t>
      </w:r>
    </w:p>
    <w:p w14:paraId="6FAB19DD" w14:textId="35391726" w:rsidR="00D74BEB" w:rsidRDefault="00AE5137" w:rsidP="00AE5137">
      <w:pPr>
        <w:rPr>
          <w:rFonts w:eastAsia="Times New Roman" w:cs="Times New Roman"/>
          <w:szCs w:val="20"/>
        </w:rPr>
      </w:pPr>
      <w:r w:rsidRPr="00AE5137">
        <w:rPr>
          <w:rFonts w:eastAsia="Times New Roman" w:cs="Times New Roman"/>
          <w:szCs w:val="20"/>
        </w:rPr>
        <w:t>By rezoning, students at all impacted schools can receive improved learning</w:t>
      </w:r>
      <w:r w:rsidR="00A3205C">
        <w:rPr>
          <w:rFonts w:eastAsia="Times New Roman" w:cs="Times New Roman"/>
          <w:szCs w:val="20"/>
        </w:rPr>
        <w:t xml:space="preserve"> </w:t>
      </w:r>
      <w:r w:rsidRPr="00AE5137">
        <w:rPr>
          <w:rFonts w:eastAsia="Times New Roman" w:cs="Times New Roman"/>
          <w:szCs w:val="20"/>
        </w:rPr>
        <w:t>experiences. Rezoning to more evenly distribute our students across schools will relieve stretched resources and overcrowded classrooms in schools currently over enrollment and will increase per-capita funds and resources to schools currently under enrollment</w:t>
      </w:r>
      <w:r w:rsidR="00A3205C">
        <w:rPr>
          <w:rFonts w:eastAsia="Times New Roman" w:cs="Times New Roman"/>
          <w:szCs w:val="20"/>
        </w:rPr>
        <w:t>.</w:t>
      </w:r>
    </w:p>
    <w:p w14:paraId="6A39EB96" w14:textId="4B0FD114" w:rsidR="000A465E" w:rsidRDefault="000A465E" w:rsidP="00AE5137">
      <w:pPr>
        <w:rPr>
          <w:rFonts w:eastAsia="Times New Roman" w:cs="Times New Roman"/>
          <w:szCs w:val="20"/>
        </w:rPr>
      </w:pPr>
    </w:p>
    <w:p w14:paraId="38D4C236" w14:textId="4ABCEAA5" w:rsidR="000A465E" w:rsidRDefault="000A465E" w:rsidP="00AE5137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Administration shared </w:t>
      </w:r>
      <w:r w:rsidR="006C3BC4">
        <w:rPr>
          <w:rFonts w:eastAsia="Times New Roman" w:cs="Times New Roman"/>
          <w:szCs w:val="20"/>
        </w:rPr>
        <w:t>current and projected enrollment information with members of the Phelan Elementary Attendance Boundary Committee</w:t>
      </w:r>
      <w:r w:rsidR="008B0337">
        <w:rPr>
          <w:rFonts w:eastAsia="Times New Roman" w:cs="Times New Roman"/>
          <w:szCs w:val="20"/>
        </w:rPr>
        <w:t xml:space="preserve"> which included representatives from the </w:t>
      </w:r>
      <w:r w:rsidR="00DB0D77">
        <w:rPr>
          <w:rFonts w:eastAsia="Times New Roman" w:cs="Times New Roman"/>
          <w:szCs w:val="20"/>
        </w:rPr>
        <w:t xml:space="preserve">following </w:t>
      </w:r>
      <w:r w:rsidR="008B0337">
        <w:rPr>
          <w:rFonts w:eastAsia="Times New Roman" w:cs="Times New Roman"/>
          <w:szCs w:val="20"/>
        </w:rPr>
        <w:t>school communities potentially impacted by the zoning decision</w:t>
      </w:r>
      <w:r w:rsidR="00DB0D77">
        <w:rPr>
          <w:rFonts w:eastAsia="Times New Roman" w:cs="Times New Roman"/>
          <w:szCs w:val="20"/>
        </w:rPr>
        <w:t>:</w:t>
      </w:r>
    </w:p>
    <w:p w14:paraId="4C82A84A" w14:textId="4B7EEB62" w:rsidR="00DB0D77" w:rsidRDefault="00DB0D77" w:rsidP="00AE5137">
      <w:pPr>
        <w:rPr>
          <w:rFonts w:eastAsia="Times New Roman" w:cs="Times New Roman"/>
          <w:szCs w:val="20"/>
        </w:rPr>
      </w:pPr>
    </w:p>
    <w:p w14:paraId="5F18F9E6" w14:textId="2E69B1C2" w:rsidR="00DB0D77" w:rsidRDefault="00DB0D77" w:rsidP="00DB0D77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Arredondo Elementary</w:t>
      </w:r>
    </w:p>
    <w:p w14:paraId="27D51ABF" w14:textId="3FBCA99F" w:rsidR="00DB0D77" w:rsidRDefault="00DB0D77" w:rsidP="00DB0D77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Hutchison Elementary</w:t>
      </w:r>
    </w:p>
    <w:p w14:paraId="43C41BD1" w14:textId="07EE3B40" w:rsidR="00DB0D77" w:rsidRDefault="00DB0D77" w:rsidP="00DB0D77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Thomas Elementary</w:t>
      </w:r>
    </w:p>
    <w:p w14:paraId="5963B06F" w14:textId="0A6D6971" w:rsidR="00DB0D77" w:rsidRDefault="00DB0D77" w:rsidP="00DB0D77">
      <w:pPr>
        <w:jc w:val="center"/>
      </w:pPr>
      <w:r>
        <w:rPr>
          <w:rFonts w:eastAsia="Times New Roman" w:cs="Times New Roman"/>
          <w:szCs w:val="20"/>
        </w:rPr>
        <w:t>Williams Elementary</w:t>
      </w:r>
    </w:p>
    <w:p w14:paraId="094BD410" w14:textId="3D133078" w:rsidR="00F830BF" w:rsidRDefault="00F830BF" w:rsidP="00D74BEB"/>
    <w:p w14:paraId="24375073" w14:textId="69994643" w:rsidR="00F830BF" w:rsidRDefault="00E03A2F" w:rsidP="00D74BEB">
      <w:r>
        <w:t xml:space="preserve">In addition, Administration distributed a survey to </w:t>
      </w:r>
      <w:r w:rsidR="006A459D">
        <w:t>parents</w:t>
      </w:r>
      <w:r>
        <w:t xml:space="preserve"> </w:t>
      </w:r>
      <w:r w:rsidR="006A459D">
        <w:t>in these communities.</w:t>
      </w:r>
    </w:p>
    <w:p w14:paraId="55ED3E9F" w14:textId="77777777" w:rsidR="00E03A2F" w:rsidRDefault="00E03A2F" w:rsidP="00D74BEB"/>
    <w:p w14:paraId="69FA7061" w14:textId="77777777" w:rsidR="00CA47E5" w:rsidRDefault="00CA47E5" w:rsidP="00D74BEB"/>
    <w:p w14:paraId="3E7D367A" w14:textId="6EFFE4D3" w:rsidR="00F830BF" w:rsidRDefault="00F830BF" w:rsidP="00D74BEB">
      <w:r>
        <w:t>Submitted by:   Sonya Cole-Hamilton, Chief Communications Officer</w:t>
      </w:r>
    </w:p>
    <w:p w14:paraId="24D90A5D" w14:textId="1C368894" w:rsidR="00F830BF" w:rsidRDefault="00F830BF" w:rsidP="00D74BEB">
      <w:r>
        <w:tab/>
      </w:r>
      <w:r>
        <w:tab/>
        <w:t xml:space="preserve">    Kevin McKeever, interim Chief Operations Officer</w:t>
      </w:r>
    </w:p>
    <w:p w14:paraId="61CF1D37" w14:textId="61A0C4A2" w:rsidR="00F830BF" w:rsidRDefault="00F830BF" w:rsidP="00D74BEB"/>
    <w:p w14:paraId="6FA46C24" w14:textId="77777777" w:rsidR="00F830BF" w:rsidRDefault="00F830BF" w:rsidP="00D74BEB"/>
    <w:p w14:paraId="74C1E689" w14:textId="77777777" w:rsidR="00D74BEB" w:rsidRPr="00791956" w:rsidRDefault="00D74BEB" w:rsidP="00D74BEB">
      <w:pPr>
        <w:tabs>
          <w:tab w:val="left" w:pos="5760"/>
        </w:tabs>
        <w:rPr>
          <w:rFonts w:cs="Arial"/>
          <w:szCs w:val="24"/>
        </w:rPr>
      </w:pPr>
      <w:r w:rsidRPr="00791956">
        <w:rPr>
          <w:rFonts w:cs="Arial"/>
          <w:szCs w:val="24"/>
        </w:rPr>
        <w:t>Recommended for approval:</w:t>
      </w:r>
    </w:p>
    <w:p w14:paraId="4DB61B4B" w14:textId="128CC384" w:rsidR="00D74BEB" w:rsidRPr="00791956" w:rsidRDefault="00D74BEB" w:rsidP="00D74BEB">
      <w:pPr>
        <w:tabs>
          <w:tab w:val="left" w:pos="5760"/>
        </w:tabs>
        <w:rPr>
          <w:rFonts w:cs="Arial"/>
          <w:szCs w:val="24"/>
          <w:u w:val="single"/>
        </w:rPr>
      </w:pPr>
      <w:r w:rsidRPr="00CA48E5">
        <w:rPr>
          <w:rFonts w:cs="Arial"/>
          <w:noProof/>
          <w:szCs w:val="24"/>
        </w:rPr>
        <w:drawing>
          <wp:inline distT="0" distB="0" distL="0" distR="0" wp14:anchorId="5FF2EBC2" wp14:editId="0FAA47AF">
            <wp:extent cx="1390650" cy="717550"/>
            <wp:effectExtent l="0" t="0" r="0" b="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956">
        <w:rPr>
          <w:rFonts w:cs="Arial"/>
          <w:szCs w:val="24"/>
        </w:rPr>
        <w:softHyphen/>
      </w:r>
      <w:r w:rsidRPr="00791956">
        <w:rPr>
          <w:rFonts w:cs="Arial"/>
          <w:szCs w:val="24"/>
        </w:rPr>
        <w:softHyphen/>
      </w:r>
      <w:r w:rsidRPr="00791956">
        <w:rPr>
          <w:rFonts w:cs="Arial"/>
          <w:szCs w:val="24"/>
        </w:rPr>
        <w:softHyphen/>
      </w:r>
      <w:r w:rsidRPr="00791956">
        <w:rPr>
          <w:rFonts w:cs="Arial"/>
          <w:szCs w:val="24"/>
        </w:rPr>
        <w:softHyphen/>
      </w:r>
      <w:r w:rsidRPr="00791956">
        <w:rPr>
          <w:rFonts w:cs="Arial"/>
          <w:szCs w:val="24"/>
        </w:rPr>
        <w:softHyphen/>
      </w:r>
      <w:r w:rsidRPr="00791956">
        <w:rPr>
          <w:rFonts w:cs="Arial"/>
          <w:szCs w:val="24"/>
        </w:rPr>
        <w:softHyphen/>
      </w:r>
      <w:r w:rsidRPr="00791956">
        <w:rPr>
          <w:rFonts w:cs="Arial"/>
          <w:szCs w:val="24"/>
        </w:rPr>
        <w:softHyphen/>
      </w:r>
      <w:r w:rsidRPr="00791956">
        <w:rPr>
          <w:rFonts w:cs="Arial"/>
          <w:szCs w:val="24"/>
        </w:rPr>
        <w:softHyphen/>
      </w:r>
      <w:r w:rsidRPr="00791956">
        <w:rPr>
          <w:rFonts w:cs="Arial"/>
          <w:szCs w:val="24"/>
        </w:rPr>
        <w:softHyphen/>
      </w:r>
      <w:r w:rsidRPr="00791956">
        <w:rPr>
          <w:rFonts w:cs="Arial"/>
          <w:szCs w:val="24"/>
        </w:rPr>
        <w:softHyphen/>
      </w:r>
      <w:r w:rsidRPr="00791956">
        <w:rPr>
          <w:rFonts w:cs="Arial"/>
          <w:szCs w:val="24"/>
        </w:rPr>
        <w:softHyphen/>
      </w:r>
      <w:r w:rsidRPr="00791956">
        <w:rPr>
          <w:rFonts w:cs="Arial"/>
          <w:szCs w:val="24"/>
        </w:rPr>
        <w:softHyphen/>
      </w:r>
      <w:r w:rsidRPr="00791956">
        <w:rPr>
          <w:rFonts w:cs="Arial"/>
          <w:szCs w:val="24"/>
        </w:rPr>
        <w:softHyphen/>
      </w:r>
    </w:p>
    <w:p w14:paraId="5E41DA18" w14:textId="77777777" w:rsidR="00D74BEB" w:rsidRPr="00791956" w:rsidRDefault="00D74BEB" w:rsidP="00D74BEB">
      <w:pPr>
        <w:tabs>
          <w:tab w:val="left" w:pos="5760"/>
        </w:tabs>
        <w:rPr>
          <w:rFonts w:cs="Arial"/>
          <w:szCs w:val="24"/>
        </w:rPr>
      </w:pPr>
      <w:r w:rsidRPr="00791956">
        <w:rPr>
          <w:rFonts w:cs="Arial"/>
          <w:szCs w:val="24"/>
        </w:rPr>
        <w:t>Dr. Roosevelt Nivens</w:t>
      </w:r>
    </w:p>
    <w:p w14:paraId="716F7CD7" w14:textId="320E7C90" w:rsidR="0049412E" w:rsidRPr="00492C3C" w:rsidRDefault="00D74BEB" w:rsidP="00492C3C">
      <w:r w:rsidRPr="00791956">
        <w:rPr>
          <w:rFonts w:cs="Arial"/>
          <w:szCs w:val="24"/>
        </w:rPr>
        <w:t>Superintendent</w:t>
      </w:r>
    </w:p>
    <w:sectPr w:rsidR="0049412E" w:rsidRPr="00492C3C" w:rsidSect="00050122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21F7"/>
    <w:multiLevelType w:val="hybridMultilevel"/>
    <w:tmpl w:val="60BC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92030"/>
    <w:multiLevelType w:val="hybridMultilevel"/>
    <w:tmpl w:val="FEBC3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B45C81"/>
    <w:multiLevelType w:val="hybridMultilevel"/>
    <w:tmpl w:val="051A19CA"/>
    <w:lvl w:ilvl="0" w:tplc="1DBABDAC">
      <w:start w:val="5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02202A"/>
    <w:multiLevelType w:val="hybridMultilevel"/>
    <w:tmpl w:val="33AA6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A10D73"/>
    <w:multiLevelType w:val="hybridMultilevel"/>
    <w:tmpl w:val="64B87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5B772A"/>
    <w:multiLevelType w:val="hybridMultilevel"/>
    <w:tmpl w:val="95D4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31948"/>
    <w:multiLevelType w:val="hybridMultilevel"/>
    <w:tmpl w:val="7646E504"/>
    <w:lvl w:ilvl="0" w:tplc="C896B252">
      <w:start w:val="5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3C"/>
    <w:rsid w:val="00021C35"/>
    <w:rsid w:val="000342A6"/>
    <w:rsid w:val="00050122"/>
    <w:rsid w:val="00064947"/>
    <w:rsid w:val="0008193D"/>
    <w:rsid w:val="000A465E"/>
    <w:rsid w:val="000E2554"/>
    <w:rsid w:val="000E6B7F"/>
    <w:rsid w:val="001108F6"/>
    <w:rsid w:val="00126788"/>
    <w:rsid w:val="00174563"/>
    <w:rsid w:val="001A6DEF"/>
    <w:rsid w:val="001B238D"/>
    <w:rsid w:val="001D0ED6"/>
    <w:rsid w:val="001E0A99"/>
    <w:rsid w:val="001E24DF"/>
    <w:rsid w:val="001F440E"/>
    <w:rsid w:val="002050DB"/>
    <w:rsid w:val="002320E8"/>
    <w:rsid w:val="00245746"/>
    <w:rsid w:val="00297BBB"/>
    <w:rsid w:val="002A485B"/>
    <w:rsid w:val="002B1387"/>
    <w:rsid w:val="002F5FB2"/>
    <w:rsid w:val="00336D21"/>
    <w:rsid w:val="00391BAD"/>
    <w:rsid w:val="003A1F01"/>
    <w:rsid w:val="003B2C57"/>
    <w:rsid w:val="003B4519"/>
    <w:rsid w:val="003D6209"/>
    <w:rsid w:val="003E70EA"/>
    <w:rsid w:val="00413B5C"/>
    <w:rsid w:val="004317AD"/>
    <w:rsid w:val="00437DDF"/>
    <w:rsid w:val="00466D84"/>
    <w:rsid w:val="00492C3C"/>
    <w:rsid w:val="0049412E"/>
    <w:rsid w:val="004975F1"/>
    <w:rsid w:val="004B3EC3"/>
    <w:rsid w:val="004C27D1"/>
    <w:rsid w:val="004C4531"/>
    <w:rsid w:val="004E5722"/>
    <w:rsid w:val="0052589A"/>
    <w:rsid w:val="0053682B"/>
    <w:rsid w:val="00547CEB"/>
    <w:rsid w:val="005B13EF"/>
    <w:rsid w:val="005D457B"/>
    <w:rsid w:val="005D7763"/>
    <w:rsid w:val="005E49BA"/>
    <w:rsid w:val="006002AE"/>
    <w:rsid w:val="0068365E"/>
    <w:rsid w:val="006A459D"/>
    <w:rsid w:val="006C3BC4"/>
    <w:rsid w:val="006D722E"/>
    <w:rsid w:val="006F312F"/>
    <w:rsid w:val="00702194"/>
    <w:rsid w:val="0073448E"/>
    <w:rsid w:val="0077789D"/>
    <w:rsid w:val="00784D67"/>
    <w:rsid w:val="00787E26"/>
    <w:rsid w:val="007E0C85"/>
    <w:rsid w:val="007F3870"/>
    <w:rsid w:val="00835038"/>
    <w:rsid w:val="00861007"/>
    <w:rsid w:val="00887C1C"/>
    <w:rsid w:val="00892116"/>
    <w:rsid w:val="008A7023"/>
    <w:rsid w:val="008A7F32"/>
    <w:rsid w:val="008B0337"/>
    <w:rsid w:val="008B7854"/>
    <w:rsid w:val="008F5E26"/>
    <w:rsid w:val="009062E1"/>
    <w:rsid w:val="0091253C"/>
    <w:rsid w:val="00934F3C"/>
    <w:rsid w:val="00942CC6"/>
    <w:rsid w:val="00954855"/>
    <w:rsid w:val="009622FE"/>
    <w:rsid w:val="009866D4"/>
    <w:rsid w:val="009974B8"/>
    <w:rsid w:val="009B018B"/>
    <w:rsid w:val="009B5A1A"/>
    <w:rsid w:val="009B65A3"/>
    <w:rsid w:val="009D5A29"/>
    <w:rsid w:val="00A0316C"/>
    <w:rsid w:val="00A1029E"/>
    <w:rsid w:val="00A22C71"/>
    <w:rsid w:val="00A30D85"/>
    <w:rsid w:val="00A3205C"/>
    <w:rsid w:val="00A423F3"/>
    <w:rsid w:val="00A44D89"/>
    <w:rsid w:val="00A82651"/>
    <w:rsid w:val="00AC3581"/>
    <w:rsid w:val="00AD60B0"/>
    <w:rsid w:val="00AE5137"/>
    <w:rsid w:val="00AE578E"/>
    <w:rsid w:val="00B226AE"/>
    <w:rsid w:val="00B64C36"/>
    <w:rsid w:val="00B81F66"/>
    <w:rsid w:val="00BA01C8"/>
    <w:rsid w:val="00BD0795"/>
    <w:rsid w:val="00BE4A7D"/>
    <w:rsid w:val="00C2113F"/>
    <w:rsid w:val="00C4482B"/>
    <w:rsid w:val="00C64481"/>
    <w:rsid w:val="00C66CD0"/>
    <w:rsid w:val="00C84BE1"/>
    <w:rsid w:val="00C870F4"/>
    <w:rsid w:val="00C94632"/>
    <w:rsid w:val="00CA43D7"/>
    <w:rsid w:val="00CA47E5"/>
    <w:rsid w:val="00CE42FB"/>
    <w:rsid w:val="00CF05DB"/>
    <w:rsid w:val="00CF5ACB"/>
    <w:rsid w:val="00D53A14"/>
    <w:rsid w:val="00D71822"/>
    <w:rsid w:val="00D74BEB"/>
    <w:rsid w:val="00DB0D77"/>
    <w:rsid w:val="00DE0527"/>
    <w:rsid w:val="00DE1484"/>
    <w:rsid w:val="00DF4510"/>
    <w:rsid w:val="00E03A2F"/>
    <w:rsid w:val="00E1653B"/>
    <w:rsid w:val="00E350BA"/>
    <w:rsid w:val="00EA5078"/>
    <w:rsid w:val="00EF2E09"/>
    <w:rsid w:val="00EF45BA"/>
    <w:rsid w:val="00F448CB"/>
    <w:rsid w:val="00F61E21"/>
    <w:rsid w:val="00F830BF"/>
    <w:rsid w:val="00FA3CC4"/>
    <w:rsid w:val="00FC74F5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46E2"/>
  <w15:docId w15:val="{5B506416-B1D7-4E5E-81D1-70CF54F3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8B"/>
  </w:style>
  <w:style w:type="paragraph" w:styleId="Heading1">
    <w:name w:val="heading 1"/>
    <w:basedOn w:val="Normal"/>
    <w:next w:val="Normal"/>
    <w:link w:val="Heading1Char"/>
    <w:qFormat/>
    <w:rsid w:val="00D74BEB"/>
    <w:pPr>
      <w:keepNext/>
      <w:outlineLvl w:val="0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B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0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B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74BEB"/>
    <w:rPr>
      <w:rFonts w:eastAsia="Times New Roman" w:cs="Times New Roman"/>
      <w:szCs w:val="20"/>
    </w:rPr>
  </w:style>
  <w:style w:type="paragraph" w:styleId="Title">
    <w:name w:val="Title"/>
    <w:basedOn w:val="Normal"/>
    <w:link w:val="TitleChar"/>
    <w:qFormat/>
    <w:rsid w:val="00D74BEB"/>
    <w:pPr>
      <w:jc w:val="center"/>
    </w:pPr>
    <w:rPr>
      <w:rFonts w:eastAsia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D74BEB"/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CISD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LCISD</dc:creator>
  <cp:lastModifiedBy>Sonya Cole-Hamilton</cp:lastModifiedBy>
  <cp:revision>21</cp:revision>
  <cp:lastPrinted>2015-03-06T13:51:00Z</cp:lastPrinted>
  <dcterms:created xsi:type="dcterms:W3CDTF">2022-02-05T16:48:00Z</dcterms:created>
  <dcterms:modified xsi:type="dcterms:W3CDTF">2022-02-05T17:19:00Z</dcterms:modified>
</cp:coreProperties>
</file>